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03C66" w14:textId="77777777" w:rsidR="00873812" w:rsidRDefault="00873812" w:rsidP="00873812">
      <w:pPr>
        <w:spacing w:after="240"/>
        <w:rPr>
          <w:rFonts w:ascii="Droid Sans" w:eastAsia="Droid Sans" w:hAnsi="Droid Sans" w:cs="Droid Sans"/>
          <w:i/>
          <w:sz w:val="28"/>
          <w:szCs w:val="28"/>
        </w:rPr>
      </w:pPr>
      <w:r>
        <w:rPr>
          <w:rFonts w:ascii="Droid Sans" w:eastAsia="Droid Sans" w:hAnsi="Droid Sans" w:cs="Droid Sans"/>
          <w:i/>
          <w:sz w:val="28"/>
          <w:szCs w:val="28"/>
        </w:rPr>
        <w:t xml:space="preserve">And so it came to pass that Segund, the so called King of Wyverns, set his sights upon Salt in Wounds, believing it to be ripe for conquest. Against his forces, well ordered and armed veterans in their endless rows (not to mention the mercenary general’s ‘pets’ circling above) the scant irregular forces of Salt in Wounds could surely be no match. </w:t>
      </w:r>
    </w:p>
    <w:p w14:paraId="62E9DEA2" w14:textId="77777777" w:rsidR="00873812" w:rsidRDefault="00873812" w:rsidP="00873812">
      <w:pPr>
        <w:spacing w:after="240"/>
        <w:rPr>
          <w:rFonts w:ascii="Droid Sans" w:eastAsia="Droid Sans" w:hAnsi="Droid Sans" w:cs="Droid Sans"/>
          <w:i/>
          <w:sz w:val="28"/>
          <w:szCs w:val="28"/>
        </w:rPr>
      </w:pPr>
      <w:r>
        <w:rPr>
          <w:rFonts w:ascii="Droid Sans" w:eastAsia="Droid Sans" w:hAnsi="Droid Sans" w:cs="Droid Sans"/>
          <w:i/>
          <w:sz w:val="28"/>
          <w:szCs w:val="28"/>
        </w:rPr>
        <w:t>The residents of the city saw Segund leading his army from leagues and leagues away. As his army grew closer, Salt in Wounds was a frenzy of activity as the powers of the city plotted and argued as to their response. Finally, they agreed to a stratagem.</w:t>
      </w:r>
      <w:r>
        <w:rPr>
          <w:rFonts w:ascii="Droid Sans" w:eastAsia="Droid Sans" w:hAnsi="Droid Sans" w:cs="Droid Sans"/>
          <w:i/>
          <w:sz w:val="28"/>
          <w:szCs w:val="28"/>
        </w:rPr>
        <w:br/>
        <w:t>When Segund finally drew within view of the distant horns of the Tarrasque, a cluster of women &amp; men stood in his path, dressed in finery and holding the flags for parley.</w:t>
      </w:r>
      <w:r>
        <w:rPr>
          <w:rFonts w:ascii="Droid Sans" w:eastAsia="Droid Sans" w:hAnsi="Droid Sans" w:cs="Droid Sans"/>
          <w:i/>
          <w:sz w:val="28"/>
          <w:szCs w:val="28"/>
        </w:rPr>
        <w:br/>
        <w:t>Segund, with his most trusted commanders, mounted their Wyverns and flew to the meeting. Upon landing, the the warlord removed his helm to the tinkle of trinkets and trophies from scores of victories that hung below the visor.</w:t>
      </w:r>
      <w:r>
        <w:rPr>
          <w:rFonts w:ascii="Droid Sans" w:eastAsia="Droid Sans" w:hAnsi="Droid Sans" w:cs="Droid Sans"/>
          <w:i/>
          <w:sz w:val="28"/>
          <w:szCs w:val="28"/>
        </w:rPr>
        <w:br/>
        <w:t>“Hail, I am Segund - King of Wyverns.”</w:t>
      </w:r>
      <w:r>
        <w:rPr>
          <w:rFonts w:ascii="Droid Sans" w:eastAsia="Droid Sans" w:hAnsi="Droid Sans" w:cs="Droid Sans"/>
          <w:i/>
          <w:sz w:val="28"/>
          <w:szCs w:val="28"/>
        </w:rPr>
        <w:br/>
      </w:r>
      <w:bookmarkStart w:id="0" w:name="_Hlk505248991"/>
      <w:r>
        <w:rPr>
          <w:rFonts w:ascii="Droid Sans" w:eastAsia="Droid Sans" w:hAnsi="Droid Sans" w:cs="Droid Sans"/>
          <w:i/>
          <w:sz w:val="28"/>
          <w:szCs w:val="28"/>
        </w:rPr>
        <w:t>“Hail, I am Beutex Binder-Lady of the House of the 9</w:t>
      </w:r>
      <w:r>
        <w:rPr>
          <w:rFonts w:ascii="Droid Sans" w:eastAsia="Droid Sans" w:hAnsi="Droid Sans" w:cs="Droid Sans"/>
          <w:i/>
          <w:sz w:val="28"/>
          <w:szCs w:val="28"/>
          <w:vertAlign w:val="superscript"/>
        </w:rPr>
        <w:t>th</w:t>
      </w:r>
      <w:r>
        <w:rPr>
          <w:rFonts w:ascii="Droid Sans" w:eastAsia="Droid Sans" w:hAnsi="Droid Sans" w:cs="Droid Sans"/>
          <w:i/>
          <w:sz w:val="28"/>
          <w:szCs w:val="28"/>
        </w:rPr>
        <w:t xml:space="preserve"> Meridian and I am here to accept your surrender and bear witness to your retreat.”</w:t>
      </w:r>
      <w:bookmarkEnd w:id="0"/>
      <w:r>
        <w:rPr>
          <w:rFonts w:ascii="Droid Sans" w:eastAsia="Droid Sans" w:hAnsi="Droid Sans" w:cs="Droid Sans"/>
          <w:i/>
          <w:sz w:val="28"/>
          <w:szCs w:val="28"/>
        </w:rPr>
        <w:br/>
        <w:t>The thick laughter of Segund and his honor guard echoed off the mountains.</w:t>
      </w:r>
      <w:r>
        <w:rPr>
          <w:rFonts w:ascii="Droid Sans" w:eastAsia="Droid Sans" w:hAnsi="Droid Sans" w:cs="Droid Sans"/>
          <w:i/>
          <w:sz w:val="28"/>
          <w:szCs w:val="28"/>
        </w:rPr>
        <w:br/>
        <w:t>“Oh lady, thank you for bringing such mirth to what otherwise threatened to be a fully dull conquest.” He swept his arm back to show the thick ranks of soldiers at his back. “My forces outnumber yours ten to one, and with five hundred of my veterans I could march over everything your little town could throw at me.”</w:t>
      </w:r>
      <w:r>
        <w:rPr>
          <w:rFonts w:ascii="Droid Sans" w:eastAsia="Droid Sans" w:hAnsi="Droid Sans" w:cs="Droid Sans"/>
          <w:i/>
          <w:sz w:val="28"/>
          <w:szCs w:val="28"/>
        </w:rPr>
        <w:br/>
        <w:t>Beutex chuckled, said “I had heard you were a brilliant tactician oh King of Wyverns, but I did not know you had a jester’s own gift for comedy. To suggest that 500, or even all 10,000 of your veterans could face the Tarrasque... hahahaha.”</w:t>
      </w:r>
      <w:r>
        <w:rPr>
          <w:rFonts w:ascii="Droid Sans" w:eastAsia="Droid Sans" w:hAnsi="Droid Sans" w:cs="Droid Sans"/>
          <w:i/>
          <w:sz w:val="28"/>
          <w:szCs w:val="28"/>
        </w:rPr>
        <w:br/>
        <w:t>Segund’s face reddened, and he spat, “Do not think you can bluff me. The Tarrasque is not yours to command; it is a bound source of your city’s wealth, and it will be cheap meat for my army after I claim it and the rest of your holdings by right of conquest.”</w:t>
      </w:r>
      <w:r>
        <w:rPr>
          <w:rFonts w:ascii="Droid Sans" w:eastAsia="Droid Sans" w:hAnsi="Droid Sans" w:cs="Droid Sans"/>
          <w:i/>
          <w:sz w:val="28"/>
          <w:szCs w:val="28"/>
        </w:rPr>
        <w:br/>
        <w:t>Beutex smiled a smile which didn’t reach her eyes, “My dear Segund, I never suggested the Tarrasque was under our direction. But as to its binding,” she gestured to a crimson flag held by her servant, “With a wave of this, with my death, or with even ten forward steps of your army; the beast will be released and I fear your forces will be quite insufficient… veterans and all.”</w:t>
      </w:r>
      <w:r>
        <w:rPr>
          <w:rFonts w:ascii="Droid Sans" w:eastAsia="Droid Sans" w:hAnsi="Droid Sans" w:cs="Droid Sans"/>
          <w:i/>
          <w:sz w:val="28"/>
          <w:szCs w:val="28"/>
        </w:rPr>
        <w:br/>
      </w:r>
      <w:r>
        <w:rPr>
          <w:rFonts w:ascii="Droid Sans" w:eastAsia="Droid Sans" w:hAnsi="Droid Sans" w:cs="Droid Sans"/>
          <w:i/>
          <w:sz w:val="28"/>
          <w:szCs w:val="28"/>
        </w:rPr>
        <w:lastRenderedPageBreak/>
        <w:t>Segund snarled, “You wouldn’t. You would all die, and you would be remembered for all time as monsters who released that terror and carnage back on the world.”</w:t>
      </w:r>
      <w:r>
        <w:rPr>
          <w:rFonts w:ascii="Droid Sans" w:eastAsia="Droid Sans" w:hAnsi="Droid Sans" w:cs="Droid Sans"/>
          <w:i/>
          <w:sz w:val="28"/>
          <w:szCs w:val="28"/>
        </w:rPr>
        <w:br/>
        <w:t xml:space="preserve">“I </w:t>
      </w:r>
      <w:r>
        <w:rPr>
          <w:rFonts w:ascii="Droid Sans" w:eastAsia="Droid Sans" w:hAnsi="Droid Sans" w:cs="Droid Sans"/>
          <w:i/>
          <w:sz w:val="28"/>
          <w:szCs w:val="28"/>
          <w:u w:val="single"/>
        </w:rPr>
        <w:t>would</w:t>
      </w:r>
      <w:r>
        <w:rPr>
          <w:rFonts w:ascii="Droid Sans" w:eastAsia="Droid Sans" w:hAnsi="Droid Sans" w:cs="Droid Sans"/>
          <w:i/>
          <w:sz w:val="28"/>
          <w:szCs w:val="28"/>
        </w:rPr>
        <w:t xml:space="preserve"> and I </w:t>
      </w:r>
      <w:r>
        <w:rPr>
          <w:rFonts w:ascii="Droid Sans" w:eastAsia="Droid Sans" w:hAnsi="Droid Sans" w:cs="Droid Sans"/>
          <w:i/>
          <w:sz w:val="28"/>
          <w:szCs w:val="28"/>
          <w:u w:val="single"/>
        </w:rPr>
        <w:t>will</w:t>
      </w:r>
      <w:r>
        <w:rPr>
          <w:rFonts w:ascii="Droid Sans" w:eastAsia="Droid Sans" w:hAnsi="Droid Sans" w:cs="Droid Sans"/>
          <w:i/>
          <w:sz w:val="28"/>
          <w:szCs w:val="28"/>
        </w:rPr>
        <w:t xml:space="preserve"> unless you march back down the way you came. The city and the containment of the Tarrasque are ours by sacred trust; any who try to strip us of what the gods have granted will –inevitably- lead to the beast becoming free… even a decade of two makes no difference to the world. Without the providence of the gods which is ours alone you wouldn’t be able to keep our peace. And so we are of one accord; if you are set on trying to seize what is divinely ours then we will release the binding today. In so doing we are not monsters, we merely midwife the inevitable in such a way that YOU or any like you will never see any profit from your transgression. You can lose your army, your life, your all; you can blight the world… or you can march back down the mountain. The choice is yours Segund.”</w:t>
      </w:r>
      <w:r>
        <w:rPr>
          <w:rFonts w:ascii="Droid Sans" w:eastAsia="Droid Sans" w:hAnsi="Droid Sans" w:cs="Droid Sans"/>
          <w:i/>
          <w:sz w:val="28"/>
          <w:szCs w:val="28"/>
        </w:rPr>
        <w:br/>
        <w:t xml:space="preserve">Segund shook his head, said “You lie.” </w:t>
      </w:r>
      <w:bookmarkStart w:id="1" w:name="_GoBack"/>
      <w:bookmarkEnd w:id="1"/>
      <w:r>
        <w:rPr>
          <w:rFonts w:ascii="Droid Sans" w:eastAsia="Droid Sans" w:hAnsi="Droid Sans" w:cs="Droid Sans"/>
          <w:i/>
          <w:sz w:val="28"/>
          <w:szCs w:val="28"/>
        </w:rPr>
        <w:br/>
        <w:t xml:space="preserve">Stalking back to his wyvern, he began to bellow orders, “Mount up, command the men to advance and…” before a spear, wielded by Gavene his lieutenant pierced his chest. Segund sputtered, wheezed, and choked on his own blood as the wyverns above screeched. The honor guard bowed to Beutex before mounting up and flying back to the army to command its retreat. </w:t>
      </w:r>
      <w:r>
        <w:rPr>
          <w:rFonts w:ascii="Droid Sans" w:eastAsia="Droid Sans" w:hAnsi="Droid Sans" w:cs="Droid Sans"/>
          <w:i/>
          <w:sz w:val="28"/>
          <w:szCs w:val="28"/>
        </w:rPr>
        <w:br/>
        <w:t>As Segund breathed his last, the Binder-Lady strode to a place beside him; idly watching the Wyverns and their riders flew back to the columns of soldiers. She spoke then, and Segund’s last thought was uncertainty as to whether the words were really meant for him or not, “Oh bold, conquering man at arms; even if you would chance it your men have families and they know that nowhere is safe from the monster. As long as men remember and fear the beast, the city will never be taken from us by force.”</w:t>
      </w:r>
    </w:p>
    <w:p w14:paraId="410ED4ED" w14:textId="77777777" w:rsidR="007C78FD" w:rsidRDefault="00873812" w:rsidP="00873812">
      <w:bookmarkStart w:id="2" w:name="_Hlk505249167"/>
      <w:r>
        <w:rPr>
          <w:rFonts w:ascii="Droid Sans" w:eastAsia="Droid Sans" w:hAnsi="Droid Sans" w:cs="Droid Sans"/>
          <w:sz w:val="28"/>
          <w:szCs w:val="28"/>
        </w:rPr>
        <w:t>The Tale of 9th House Bravery, and the Wisdom of the All Consumption Doctrine, as relayed by Cassandice Trine-wove official Bard of 9th House.</w:t>
      </w:r>
      <w:bookmarkEnd w:id="2"/>
    </w:p>
    <w:sectPr w:rsidR="007C78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F395" w14:textId="77777777" w:rsidR="00873812" w:rsidRDefault="00873812" w:rsidP="00873812">
      <w:pPr>
        <w:spacing w:after="0" w:line="240" w:lineRule="auto"/>
      </w:pPr>
      <w:r>
        <w:separator/>
      </w:r>
    </w:p>
  </w:endnote>
  <w:endnote w:type="continuationSeparator" w:id="0">
    <w:p w14:paraId="44D25E03" w14:textId="77777777" w:rsidR="00873812" w:rsidRDefault="00873812" w:rsidP="0087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roid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DD97" w14:textId="77777777" w:rsidR="00873812" w:rsidRDefault="00873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9684" w14:textId="77777777" w:rsidR="00873812" w:rsidRDefault="00873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1FF3" w14:textId="77777777" w:rsidR="00873812" w:rsidRDefault="00873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DF4FC" w14:textId="77777777" w:rsidR="00873812" w:rsidRDefault="00873812" w:rsidP="00873812">
      <w:pPr>
        <w:spacing w:after="0" w:line="240" w:lineRule="auto"/>
      </w:pPr>
      <w:r>
        <w:separator/>
      </w:r>
    </w:p>
  </w:footnote>
  <w:footnote w:type="continuationSeparator" w:id="0">
    <w:p w14:paraId="2D3A47AF" w14:textId="77777777" w:rsidR="00873812" w:rsidRDefault="00873812" w:rsidP="00873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E93C" w14:textId="77777777" w:rsidR="00873812" w:rsidRDefault="00873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CE563" w14:textId="77777777" w:rsidR="00873812" w:rsidRDefault="00873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437E2" w14:textId="77777777" w:rsidR="00873812" w:rsidRDefault="00873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39B"/>
    <w:multiLevelType w:val="multilevel"/>
    <w:tmpl w:val="5DF02AA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24D6995"/>
    <w:multiLevelType w:val="multilevel"/>
    <w:tmpl w:val="A2E0ED8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113710EA"/>
    <w:multiLevelType w:val="multilevel"/>
    <w:tmpl w:val="046043C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16F8511C"/>
    <w:multiLevelType w:val="multilevel"/>
    <w:tmpl w:val="B062392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1B3C0D29"/>
    <w:multiLevelType w:val="multilevel"/>
    <w:tmpl w:val="432EC46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1F861C56"/>
    <w:multiLevelType w:val="hybridMultilevel"/>
    <w:tmpl w:val="7550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209B4"/>
    <w:multiLevelType w:val="multilevel"/>
    <w:tmpl w:val="C46E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EA239B"/>
    <w:multiLevelType w:val="multilevel"/>
    <w:tmpl w:val="57DE537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3A3012DE"/>
    <w:multiLevelType w:val="multilevel"/>
    <w:tmpl w:val="29C23AE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15:restartNumberingAfterBreak="0">
    <w:nsid w:val="425B5F74"/>
    <w:multiLevelType w:val="multilevel"/>
    <w:tmpl w:val="3EC22D4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15:restartNumberingAfterBreak="0">
    <w:nsid w:val="441E7D6B"/>
    <w:multiLevelType w:val="multilevel"/>
    <w:tmpl w:val="7C7C1D1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1" w15:restartNumberingAfterBreak="0">
    <w:nsid w:val="467831C2"/>
    <w:multiLevelType w:val="multilevel"/>
    <w:tmpl w:val="5B70373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15:restartNumberingAfterBreak="0">
    <w:nsid w:val="5CED327E"/>
    <w:multiLevelType w:val="multilevel"/>
    <w:tmpl w:val="9E5A57E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15:restartNumberingAfterBreak="0">
    <w:nsid w:val="61233F88"/>
    <w:multiLevelType w:val="hybridMultilevel"/>
    <w:tmpl w:val="0792B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E006FA"/>
    <w:multiLevelType w:val="multilevel"/>
    <w:tmpl w:val="97D42C4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5" w15:restartNumberingAfterBreak="0">
    <w:nsid w:val="64F66D5D"/>
    <w:multiLevelType w:val="multilevel"/>
    <w:tmpl w:val="ABB24A2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6" w15:restartNumberingAfterBreak="0">
    <w:nsid w:val="6C3F053E"/>
    <w:multiLevelType w:val="multilevel"/>
    <w:tmpl w:val="A6C2039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7" w15:restartNumberingAfterBreak="0">
    <w:nsid w:val="73083F13"/>
    <w:multiLevelType w:val="multilevel"/>
    <w:tmpl w:val="0E08C3A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8" w15:restartNumberingAfterBreak="0">
    <w:nsid w:val="73F12E0D"/>
    <w:multiLevelType w:val="hybridMultilevel"/>
    <w:tmpl w:val="D8B2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53BC4"/>
    <w:multiLevelType w:val="multilevel"/>
    <w:tmpl w:val="1460F1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76C64B1C"/>
    <w:multiLevelType w:val="hybridMultilevel"/>
    <w:tmpl w:val="B240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0542FC"/>
    <w:multiLevelType w:val="multilevel"/>
    <w:tmpl w:val="F500814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2" w15:restartNumberingAfterBreak="0">
    <w:nsid w:val="79AE6887"/>
    <w:multiLevelType w:val="multilevel"/>
    <w:tmpl w:val="7D1C221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21"/>
  </w:num>
  <w:num w:numId="2">
    <w:abstractNumId w:val="14"/>
  </w:num>
  <w:num w:numId="3">
    <w:abstractNumId w:val="15"/>
  </w:num>
  <w:num w:numId="4">
    <w:abstractNumId w:val="2"/>
  </w:num>
  <w:num w:numId="5">
    <w:abstractNumId w:val="17"/>
  </w:num>
  <w:num w:numId="6">
    <w:abstractNumId w:val="8"/>
  </w:num>
  <w:num w:numId="7">
    <w:abstractNumId w:val="16"/>
  </w:num>
  <w:num w:numId="8">
    <w:abstractNumId w:val="3"/>
  </w:num>
  <w:num w:numId="9">
    <w:abstractNumId w:val="4"/>
  </w:num>
  <w:num w:numId="10">
    <w:abstractNumId w:val="1"/>
  </w:num>
  <w:num w:numId="11">
    <w:abstractNumId w:val="0"/>
  </w:num>
  <w:num w:numId="12">
    <w:abstractNumId w:val="10"/>
  </w:num>
  <w:num w:numId="13">
    <w:abstractNumId w:val="9"/>
  </w:num>
  <w:num w:numId="14">
    <w:abstractNumId w:val="11"/>
  </w:num>
  <w:num w:numId="15">
    <w:abstractNumId w:val="22"/>
  </w:num>
  <w:num w:numId="16">
    <w:abstractNumId w:val="19"/>
  </w:num>
  <w:num w:numId="17">
    <w:abstractNumId w:val="12"/>
  </w:num>
  <w:num w:numId="18">
    <w:abstractNumId w:val="7"/>
  </w:num>
  <w:num w:numId="19">
    <w:abstractNumId w:val="20"/>
  </w:num>
  <w:num w:numId="20">
    <w:abstractNumId w:val="18"/>
  </w:num>
  <w:num w:numId="21">
    <w:abstractNumId w:val="5"/>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19E"/>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3812"/>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019E"/>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302FC"/>
  <w15:chartTrackingRefBased/>
  <w15:docId w15:val="{3AF38D06-8314-43A4-863A-C860CC58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73812"/>
    <w:pPr>
      <w:widowControl w:val="0"/>
    </w:pPr>
    <w:rPr>
      <w:rFonts w:ascii="Calibri" w:eastAsia="Calibri" w:hAnsi="Calibri" w:cs="Calibri"/>
      <w:color w:val="000000"/>
    </w:rPr>
  </w:style>
  <w:style w:type="paragraph" w:styleId="Heading1">
    <w:name w:val="heading 1"/>
    <w:basedOn w:val="Normal"/>
    <w:next w:val="Normal"/>
    <w:link w:val="Heading1Char"/>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873812"/>
    <w:pPr>
      <w:keepNext/>
      <w:keepLines/>
      <w:spacing w:before="40" w:after="0"/>
      <w:outlineLvl w:val="1"/>
    </w:pPr>
    <w:rPr>
      <w:color w:val="2E75B5"/>
      <w:sz w:val="26"/>
      <w:szCs w:val="26"/>
    </w:rPr>
  </w:style>
  <w:style w:type="paragraph" w:styleId="Heading3">
    <w:name w:val="heading 3"/>
    <w:basedOn w:val="Normal"/>
    <w:next w:val="Normal"/>
    <w:link w:val="Heading3Char"/>
    <w:rsid w:val="00873812"/>
    <w:pPr>
      <w:keepNext/>
      <w:keepLines/>
      <w:spacing w:before="40" w:after="0"/>
      <w:outlineLvl w:val="2"/>
    </w:pPr>
    <w:rPr>
      <w:color w:val="1E4D78"/>
      <w:sz w:val="24"/>
      <w:szCs w:val="24"/>
    </w:rPr>
  </w:style>
  <w:style w:type="paragraph" w:styleId="Heading4">
    <w:name w:val="heading 4"/>
    <w:basedOn w:val="Normal"/>
    <w:next w:val="Normal"/>
    <w:link w:val="Heading4Char"/>
    <w:qFormat/>
    <w:rsid w:val="00873812"/>
    <w:pPr>
      <w:keepNext/>
      <w:keepLines/>
      <w:spacing w:before="40" w:after="0"/>
      <w:outlineLvl w:val="3"/>
    </w:pPr>
    <w:rPr>
      <w:i/>
      <w:color w:val="2E75B5"/>
    </w:rPr>
  </w:style>
  <w:style w:type="paragraph" w:styleId="Heading5">
    <w:name w:val="heading 5"/>
    <w:basedOn w:val="Normal"/>
    <w:next w:val="Normal"/>
    <w:link w:val="Heading5Char"/>
    <w:rsid w:val="00873812"/>
    <w:pPr>
      <w:keepNext/>
      <w:keepLines/>
      <w:spacing w:before="220" w:after="40"/>
      <w:contextualSpacing/>
      <w:outlineLvl w:val="4"/>
    </w:pPr>
    <w:rPr>
      <w:b/>
    </w:rPr>
  </w:style>
  <w:style w:type="paragraph" w:styleId="Heading6">
    <w:name w:val="heading 6"/>
    <w:basedOn w:val="Normal"/>
    <w:next w:val="Normal"/>
    <w:link w:val="Heading6Char"/>
    <w:rsid w:val="0087381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73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12"/>
  </w:style>
  <w:style w:type="paragraph" w:styleId="Footer">
    <w:name w:val="footer"/>
    <w:basedOn w:val="Normal"/>
    <w:link w:val="FooterChar"/>
    <w:uiPriority w:val="99"/>
    <w:unhideWhenUsed/>
    <w:rsid w:val="00873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12"/>
  </w:style>
  <w:style w:type="character" w:customStyle="1" w:styleId="Heading2Char">
    <w:name w:val="Heading 2 Char"/>
    <w:basedOn w:val="DefaultParagraphFont"/>
    <w:link w:val="Heading2"/>
    <w:rsid w:val="00873812"/>
    <w:rPr>
      <w:rFonts w:ascii="Calibri" w:eastAsia="Calibri" w:hAnsi="Calibri" w:cs="Calibri"/>
      <w:color w:val="2E75B5"/>
      <w:sz w:val="26"/>
      <w:szCs w:val="26"/>
    </w:rPr>
  </w:style>
  <w:style w:type="character" w:customStyle="1" w:styleId="Heading3Char">
    <w:name w:val="Heading 3 Char"/>
    <w:basedOn w:val="DefaultParagraphFont"/>
    <w:link w:val="Heading3"/>
    <w:rsid w:val="00873812"/>
    <w:rPr>
      <w:rFonts w:ascii="Calibri" w:eastAsia="Calibri" w:hAnsi="Calibri" w:cs="Calibri"/>
      <w:color w:val="1E4D78"/>
      <w:sz w:val="24"/>
      <w:szCs w:val="24"/>
    </w:rPr>
  </w:style>
  <w:style w:type="character" w:customStyle="1" w:styleId="Heading4Char">
    <w:name w:val="Heading 4 Char"/>
    <w:basedOn w:val="DefaultParagraphFont"/>
    <w:link w:val="Heading4"/>
    <w:rsid w:val="00873812"/>
    <w:rPr>
      <w:rFonts w:ascii="Calibri" w:eastAsia="Calibri" w:hAnsi="Calibri" w:cs="Calibri"/>
      <w:i/>
      <w:color w:val="2E75B5"/>
    </w:rPr>
  </w:style>
  <w:style w:type="character" w:customStyle="1" w:styleId="Heading5Char">
    <w:name w:val="Heading 5 Char"/>
    <w:basedOn w:val="DefaultParagraphFont"/>
    <w:link w:val="Heading5"/>
    <w:rsid w:val="00873812"/>
    <w:rPr>
      <w:rFonts w:ascii="Calibri" w:eastAsia="Calibri" w:hAnsi="Calibri" w:cs="Calibri"/>
      <w:b/>
      <w:color w:val="000000"/>
    </w:rPr>
  </w:style>
  <w:style w:type="character" w:customStyle="1" w:styleId="Heading6Char">
    <w:name w:val="Heading 6 Char"/>
    <w:basedOn w:val="DefaultParagraphFont"/>
    <w:link w:val="Heading6"/>
    <w:rsid w:val="00873812"/>
    <w:rPr>
      <w:rFonts w:ascii="Calibri" w:eastAsia="Calibri" w:hAnsi="Calibri" w:cs="Calibri"/>
      <w:b/>
      <w:color w:val="000000"/>
      <w:sz w:val="20"/>
      <w:szCs w:val="20"/>
    </w:rPr>
  </w:style>
  <w:style w:type="paragraph" w:styleId="Title">
    <w:name w:val="Title"/>
    <w:basedOn w:val="Normal"/>
    <w:next w:val="Normal"/>
    <w:link w:val="TitleChar"/>
    <w:rsid w:val="00873812"/>
    <w:pPr>
      <w:keepNext/>
      <w:keepLines/>
      <w:spacing w:before="480" w:after="120"/>
      <w:contextualSpacing/>
    </w:pPr>
    <w:rPr>
      <w:b/>
      <w:sz w:val="72"/>
      <w:szCs w:val="72"/>
    </w:rPr>
  </w:style>
  <w:style w:type="character" w:customStyle="1" w:styleId="TitleChar">
    <w:name w:val="Title Char"/>
    <w:basedOn w:val="DefaultParagraphFont"/>
    <w:link w:val="Title"/>
    <w:rsid w:val="00873812"/>
    <w:rPr>
      <w:rFonts w:ascii="Calibri" w:eastAsia="Calibri" w:hAnsi="Calibri" w:cs="Calibri"/>
      <w:b/>
      <w:color w:val="000000"/>
      <w:sz w:val="72"/>
      <w:szCs w:val="72"/>
    </w:rPr>
  </w:style>
  <w:style w:type="paragraph" w:styleId="Subtitle">
    <w:name w:val="Subtitle"/>
    <w:basedOn w:val="Normal"/>
    <w:next w:val="Normal"/>
    <w:link w:val="SubtitleChar"/>
    <w:rsid w:val="00873812"/>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873812"/>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873812"/>
    <w:pPr>
      <w:spacing w:line="240" w:lineRule="auto"/>
    </w:pPr>
    <w:rPr>
      <w:sz w:val="20"/>
      <w:szCs w:val="20"/>
    </w:rPr>
  </w:style>
  <w:style w:type="character" w:customStyle="1" w:styleId="CommentTextChar">
    <w:name w:val="Comment Text Char"/>
    <w:basedOn w:val="DefaultParagraphFont"/>
    <w:link w:val="CommentText"/>
    <w:uiPriority w:val="99"/>
    <w:semiHidden/>
    <w:rsid w:val="00873812"/>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873812"/>
    <w:rPr>
      <w:sz w:val="16"/>
      <w:szCs w:val="16"/>
    </w:rPr>
  </w:style>
  <w:style w:type="paragraph" w:styleId="BalloonText">
    <w:name w:val="Balloon Text"/>
    <w:basedOn w:val="Normal"/>
    <w:link w:val="BalloonTextChar"/>
    <w:uiPriority w:val="99"/>
    <w:semiHidden/>
    <w:unhideWhenUsed/>
    <w:rsid w:val="00873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812"/>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873812"/>
    <w:rPr>
      <w:b/>
      <w:bCs/>
    </w:rPr>
  </w:style>
  <w:style w:type="character" w:customStyle="1" w:styleId="CommentSubjectChar">
    <w:name w:val="Comment Subject Char"/>
    <w:basedOn w:val="CommentTextChar"/>
    <w:link w:val="CommentSubject"/>
    <w:uiPriority w:val="99"/>
    <w:semiHidden/>
    <w:rsid w:val="00873812"/>
    <w:rPr>
      <w:rFonts w:ascii="Calibri" w:eastAsia="Calibri" w:hAnsi="Calibri" w:cs="Calibri"/>
      <w:b/>
      <w:bCs/>
      <w:color w:val="000000"/>
      <w:sz w:val="20"/>
      <w:szCs w:val="20"/>
    </w:rPr>
  </w:style>
  <w:style w:type="paragraph" w:styleId="TOC1">
    <w:name w:val="toc 1"/>
    <w:basedOn w:val="Normal"/>
    <w:next w:val="Normal"/>
    <w:autoRedefine/>
    <w:uiPriority w:val="39"/>
    <w:unhideWhenUsed/>
    <w:rsid w:val="00873812"/>
    <w:pPr>
      <w:spacing w:after="100"/>
    </w:pPr>
  </w:style>
  <w:style w:type="paragraph" w:styleId="TOC3">
    <w:name w:val="toc 3"/>
    <w:basedOn w:val="Normal"/>
    <w:next w:val="Normal"/>
    <w:autoRedefine/>
    <w:uiPriority w:val="39"/>
    <w:unhideWhenUsed/>
    <w:rsid w:val="00873812"/>
    <w:pPr>
      <w:spacing w:after="100"/>
      <w:ind w:left="440"/>
    </w:pPr>
  </w:style>
  <w:style w:type="paragraph" w:styleId="TOC2">
    <w:name w:val="toc 2"/>
    <w:basedOn w:val="Normal"/>
    <w:next w:val="Normal"/>
    <w:autoRedefine/>
    <w:uiPriority w:val="39"/>
    <w:unhideWhenUsed/>
    <w:rsid w:val="00873812"/>
    <w:pPr>
      <w:spacing w:after="100"/>
      <w:ind w:left="220"/>
    </w:pPr>
  </w:style>
  <w:style w:type="paragraph" w:styleId="TOC4">
    <w:name w:val="toc 4"/>
    <w:basedOn w:val="Normal"/>
    <w:next w:val="Normal"/>
    <w:autoRedefine/>
    <w:uiPriority w:val="39"/>
    <w:unhideWhenUsed/>
    <w:rsid w:val="00873812"/>
    <w:pPr>
      <w:spacing w:after="100"/>
      <w:ind w:left="660"/>
    </w:pPr>
  </w:style>
  <w:style w:type="character" w:styleId="Hyperlink">
    <w:name w:val="Hyperlink"/>
    <w:basedOn w:val="DefaultParagraphFont"/>
    <w:uiPriority w:val="99"/>
    <w:unhideWhenUsed/>
    <w:rsid w:val="00873812"/>
    <w:rPr>
      <w:color w:val="0563C1" w:themeColor="hyperlink"/>
      <w:u w:val="single"/>
    </w:rPr>
  </w:style>
  <w:style w:type="paragraph" w:styleId="ListParagraph">
    <w:name w:val="List Paragraph"/>
    <w:basedOn w:val="Normal"/>
    <w:uiPriority w:val="34"/>
    <w:qFormat/>
    <w:rsid w:val="00873812"/>
    <w:pPr>
      <w:ind w:left="720"/>
      <w:contextualSpacing/>
    </w:pPr>
  </w:style>
  <w:style w:type="paragraph" w:customStyle="1" w:styleId="Default">
    <w:name w:val="Default"/>
    <w:rsid w:val="00873812"/>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NoSpacing">
    <w:name w:val="No Spacing"/>
    <w:uiPriority w:val="1"/>
    <w:qFormat/>
    <w:rsid w:val="00873812"/>
    <w:pPr>
      <w:widowControl w:val="0"/>
      <w:spacing w:after="0" w:line="240" w:lineRule="auto"/>
    </w:pPr>
    <w:rPr>
      <w:rFonts w:ascii="Calibri" w:eastAsia="Calibri" w:hAnsi="Calibri" w:cs="Calibri"/>
      <w:color w:val="000000"/>
    </w:rPr>
  </w:style>
  <w:style w:type="paragraph" w:customStyle="1" w:styleId="Standard">
    <w:name w:val="Standard"/>
    <w:rsid w:val="0087381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Emphasis">
    <w:name w:val="Emphasis"/>
    <w:rsid w:val="00873812"/>
    <w:rPr>
      <w:i/>
      <w:iCs/>
    </w:rPr>
  </w:style>
  <w:style w:type="paragraph" w:styleId="NormalWeb">
    <w:name w:val="Normal (Web)"/>
    <w:basedOn w:val="Normal"/>
    <w:uiPriority w:val="99"/>
    <w:semiHidden/>
    <w:unhideWhenUsed/>
    <w:rsid w:val="00873812"/>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7225277342665230261gmail-apple-converted-space">
    <w:name w:val="m_7225277342665230261gmail-apple-converted-space"/>
    <w:basedOn w:val="DefaultParagraphFont"/>
    <w:rsid w:val="00873812"/>
  </w:style>
  <w:style w:type="character" w:styleId="IntenseEmphasis">
    <w:name w:val="Intense Emphasis"/>
    <w:basedOn w:val="DefaultParagraphFont"/>
    <w:uiPriority w:val="21"/>
    <w:qFormat/>
    <w:rsid w:val="00873812"/>
    <w:rPr>
      <w:i/>
      <w:iCs/>
      <w:color w:val="4472C4" w:themeColor="accent1"/>
    </w:rPr>
  </w:style>
  <w:style w:type="character" w:styleId="SubtleEmphasis">
    <w:name w:val="Subtle Emphasis"/>
    <w:basedOn w:val="DefaultParagraphFont"/>
    <w:uiPriority w:val="19"/>
    <w:qFormat/>
    <w:rsid w:val="0087381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2018-02-06T19:45:00Z</dcterms:created>
  <dcterms:modified xsi:type="dcterms:W3CDTF">2018-02-06T19:45:00Z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